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70" w:rsidRDefault="00452E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б-р. Гусева, д. 19</w:t>
      </w:r>
    </w:p>
    <w:p w:rsidR="00452E5E" w:rsidRDefault="00452E5E">
      <w:pPr>
        <w:ind w:right="60"/>
        <w:jc w:val="center"/>
        <w:rPr>
          <w:sz w:val="20"/>
          <w:szCs w:val="20"/>
        </w:rPr>
      </w:pPr>
    </w:p>
    <w:p w:rsidR="009A6270" w:rsidRPr="00452E5E" w:rsidRDefault="00452E5E" w:rsidP="00452E5E">
      <w:pPr>
        <w:spacing w:line="271" w:lineRule="auto"/>
        <w:ind w:left="800"/>
        <w:jc w:val="center"/>
        <w:rPr>
          <w:b/>
          <w:sz w:val="20"/>
          <w:szCs w:val="20"/>
        </w:rPr>
      </w:pPr>
      <w:r w:rsidRPr="00452E5E">
        <w:rPr>
          <w:rFonts w:eastAsia="Times New Roman"/>
          <w:b/>
          <w:sz w:val="20"/>
          <w:szCs w:val="20"/>
        </w:rPr>
        <w:t>Отчет об исполнении управляющей организацией договора управления за 2017 год.</w:t>
      </w:r>
    </w:p>
    <w:p w:rsidR="009A6270" w:rsidRDefault="009A6270">
      <w:pPr>
        <w:spacing w:line="184" w:lineRule="exact"/>
        <w:rPr>
          <w:sz w:val="20"/>
          <w:szCs w:val="20"/>
        </w:rPr>
      </w:pPr>
    </w:p>
    <w:tbl>
      <w:tblPr>
        <w:tblW w:w="11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603"/>
        <w:gridCol w:w="2313"/>
        <w:gridCol w:w="986"/>
        <w:gridCol w:w="2915"/>
        <w:gridCol w:w="3538"/>
        <w:gridCol w:w="32"/>
      </w:tblGrid>
      <w:tr w:rsidR="009A6270" w:rsidTr="00307CB0">
        <w:trPr>
          <w:trHeight w:val="456"/>
        </w:trPr>
        <w:tc>
          <w:tcPr>
            <w:tcW w:w="825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gridSpan w:val="6"/>
            <w:vAlign w:val="bottom"/>
          </w:tcPr>
          <w:p w:rsidR="009A6270" w:rsidRPr="00452E5E" w:rsidRDefault="00452E5E" w:rsidP="00452E5E">
            <w:pPr>
              <w:jc w:val="center"/>
              <w:rPr>
                <w:b/>
                <w:sz w:val="20"/>
                <w:szCs w:val="20"/>
              </w:rPr>
            </w:pPr>
            <w:r w:rsidRPr="00452E5E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A6270" w:rsidTr="00307CB0">
        <w:trPr>
          <w:trHeight w:val="266"/>
        </w:trPr>
        <w:tc>
          <w:tcPr>
            <w:tcW w:w="825" w:type="dxa"/>
            <w:vAlign w:val="bottom"/>
          </w:tcPr>
          <w:p w:rsidR="009A6270" w:rsidRDefault="009A6270"/>
        </w:tc>
        <w:tc>
          <w:tcPr>
            <w:tcW w:w="3902" w:type="dxa"/>
            <w:gridSpan w:val="3"/>
            <w:vAlign w:val="bottom"/>
          </w:tcPr>
          <w:p w:rsidR="009A6270" w:rsidRPr="00452E5E" w:rsidRDefault="00452E5E" w:rsidP="00452E5E">
            <w:pPr>
              <w:jc w:val="center"/>
              <w:rPr>
                <w:b/>
                <w:sz w:val="20"/>
                <w:szCs w:val="20"/>
              </w:rPr>
            </w:pPr>
            <w:r w:rsidRPr="00452E5E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15" w:type="dxa"/>
            <w:vAlign w:val="bottom"/>
          </w:tcPr>
          <w:p w:rsidR="009A6270" w:rsidRDefault="009A6270"/>
        </w:tc>
        <w:tc>
          <w:tcPr>
            <w:tcW w:w="3538" w:type="dxa"/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39"/>
        </w:trPr>
        <w:tc>
          <w:tcPr>
            <w:tcW w:w="825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5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199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</w:tr>
      <w:tr w:rsidR="009A6270" w:rsidTr="00307CB0">
        <w:trPr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5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5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72053.06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60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1081600.98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8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640988.15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  <w:tr w:rsidR="009A6270" w:rsidTr="00307CB0">
        <w:trPr>
          <w:trHeight w:val="45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169895.84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  <w:tr w:rsidR="009A6270" w:rsidTr="00307CB0">
        <w:trPr>
          <w:trHeight w:val="45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270716.99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60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1054547.47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60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1054247.47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5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8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  <w:tr w:rsidR="009A6270" w:rsidTr="00307CB0">
        <w:trPr>
          <w:trHeight w:val="45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300.00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</w:tr>
      <w:tr w:rsidR="009A6270" w:rsidTr="00307CB0">
        <w:trPr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2" w:type="dxa"/>
            <w:vAlign w:val="bottom"/>
          </w:tcPr>
          <w:p w:rsidR="009A6270" w:rsidRDefault="009A6270"/>
        </w:tc>
      </w:tr>
      <w:tr w:rsidR="009A6270" w:rsidTr="00307CB0">
        <w:trPr>
          <w:trHeight w:val="28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  <w:tr w:rsidR="009A6270" w:rsidTr="00307CB0">
        <w:trPr>
          <w:trHeight w:val="45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982494.41</w:t>
            </w:r>
          </w:p>
        </w:tc>
        <w:tc>
          <w:tcPr>
            <w:tcW w:w="32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  <w:tr w:rsidR="009A6270" w:rsidTr="00307CB0">
        <w:trPr>
          <w:gridAfter w:val="1"/>
          <w:wAfter w:w="32" w:type="dxa"/>
          <w:trHeight w:val="298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ind w:left="100"/>
              <w:rPr>
                <w:sz w:val="20"/>
                <w:szCs w:val="20"/>
              </w:rPr>
            </w:pPr>
            <w:bookmarkStart w:id="0" w:name="page28"/>
            <w:bookmarkEnd w:id="0"/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ind w:left="80"/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25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8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25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99406.57</w:t>
            </w:r>
          </w:p>
        </w:tc>
      </w:tr>
      <w:tr w:rsidR="009A6270" w:rsidTr="00307CB0">
        <w:trPr>
          <w:gridAfter w:val="1"/>
          <w:wAfter w:w="32" w:type="dxa"/>
          <w:trHeight w:val="260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</w:tr>
      <w:tr w:rsidR="00452E5E" w:rsidTr="00307CB0">
        <w:trPr>
          <w:gridAfter w:val="1"/>
          <w:wAfter w:w="33" w:type="dxa"/>
          <w:trHeight w:val="456"/>
        </w:trPr>
        <w:tc>
          <w:tcPr>
            <w:tcW w:w="825" w:type="dxa"/>
            <w:vAlign w:val="bottom"/>
          </w:tcPr>
          <w:p w:rsidR="00452E5E" w:rsidRDefault="00452E5E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vAlign w:val="bottom"/>
          </w:tcPr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52E5E" w:rsidRPr="00452E5E" w:rsidRDefault="00452E5E" w:rsidP="00452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3" w:type="dxa"/>
          <w:trHeight w:val="456"/>
        </w:trPr>
        <w:tc>
          <w:tcPr>
            <w:tcW w:w="825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vAlign w:val="bottom"/>
          </w:tcPr>
          <w:p w:rsidR="009A6270" w:rsidRPr="00452E5E" w:rsidRDefault="00452E5E" w:rsidP="00452E5E">
            <w:pPr>
              <w:jc w:val="center"/>
              <w:rPr>
                <w:b/>
                <w:sz w:val="20"/>
                <w:szCs w:val="20"/>
              </w:rPr>
            </w:pPr>
            <w:r w:rsidRPr="00452E5E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vAlign w:val="bottom"/>
          </w:tcPr>
          <w:p w:rsidR="009A6270" w:rsidRDefault="009A6270"/>
        </w:tc>
        <w:tc>
          <w:tcPr>
            <w:tcW w:w="3902" w:type="dxa"/>
            <w:gridSpan w:val="3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bottom"/>
          </w:tcPr>
          <w:p w:rsidR="009A6270" w:rsidRDefault="009A6270"/>
        </w:tc>
        <w:tc>
          <w:tcPr>
            <w:tcW w:w="3538" w:type="dxa"/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239"/>
        </w:trPr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99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111635.87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3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gridAfter w:val="1"/>
          <w:wAfter w:w="33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37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0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199313.40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3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gridAfter w:val="1"/>
          <w:wAfter w:w="33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37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0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2" w:type="dxa"/>
          <w:trHeight w:val="303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9"/>
            <w:bookmarkEnd w:id="1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69772.42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3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gridAfter w:val="1"/>
          <w:wAfter w:w="33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37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0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A6270" w:rsidTr="00307CB0">
        <w:trPr>
          <w:gridAfter w:val="1"/>
          <w:wAfter w:w="32" w:type="dxa"/>
          <w:trHeight w:val="260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270716.99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3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gridAfter w:val="1"/>
          <w:wAfter w:w="33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37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0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151882.44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gridAfter w:val="1"/>
          <w:wAfter w:w="33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gridAfter w:val="1"/>
          <w:wAfter w:w="33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54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отопления, ГВС с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производством земляных работ,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вскрытием плит перекрытия</w:t>
            </w:r>
          </w:p>
        </w:tc>
      </w:tr>
      <w:tr w:rsidR="009A6270" w:rsidTr="00307CB0">
        <w:trPr>
          <w:gridAfter w:val="1"/>
          <w:wAfter w:w="32" w:type="dxa"/>
          <w:trHeight w:val="268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теплотрассы</w:t>
            </w:r>
          </w:p>
        </w:tc>
      </w:tr>
      <w:tr w:rsidR="009A6270" w:rsidTr="00307CB0">
        <w:trPr>
          <w:gridAfter w:val="1"/>
          <w:wAfter w:w="32" w:type="dxa"/>
          <w:trHeight w:val="25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gridAfter w:val="1"/>
          <w:wAfter w:w="32" w:type="dxa"/>
          <w:trHeight w:val="23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10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gridAfter w:val="1"/>
          <w:wAfter w:w="32" w:type="dxa"/>
          <w:trHeight w:val="283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gridAfter w:val="1"/>
          <w:wAfter w:w="32" w:type="dxa"/>
          <w:trHeight w:val="45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gridAfter w:val="1"/>
          <w:wAfter w:w="32" w:type="dxa"/>
          <w:trHeight w:val="251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67582.00</w:t>
            </w:r>
          </w:p>
        </w:tc>
      </w:tr>
      <w:tr w:rsidR="009A6270" w:rsidTr="00307CB0">
        <w:trPr>
          <w:gridAfter w:val="1"/>
          <w:wAfter w:w="32" w:type="dxa"/>
          <w:trHeight w:val="26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15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gridAfter w:val="1"/>
          <w:wAfter w:w="32" w:type="dxa"/>
          <w:trHeight w:val="76"/>
        </w:trPr>
        <w:tc>
          <w:tcPr>
            <w:tcW w:w="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</w:tbl>
    <w:p w:rsidR="009A6270" w:rsidRDefault="009A6270">
      <w:pPr>
        <w:spacing w:line="200" w:lineRule="exact"/>
        <w:rPr>
          <w:sz w:val="20"/>
          <w:szCs w:val="20"/>
        </w:rPr>
      </w:pPr>
    </w:p>
    <w:p w:rsidR="009A6270" w:rsidRDefault="009A6270">
      <w:pPr>
        <w:spacing w:line="266" w:lineRule="exact"/>
        <w:rPr>
          <w:sz w:val="20"/>
          <w:szCs w:val="20"/>
        </w:rPr>
      </w:pPr>
    </w:p>
    <w:tbl>
      <w:tblPr>
        <w:tblW w:w="1114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2484"/>
        <w:gridCol w:w="1059"/>
        <w:gridCol w:w="3132"/>
        <w:gridCol w:w="3802"/>
      </w:tblGrid>
      <w:tr w:rsidR="009A6270" w:rsidTr="00307CB0">
        <w:trPr>
          <w:trHeight w:val="27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bookmarkStart w:id="2" w:name="page30"/>
            <w:bookmarkEnd w:id="2"/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4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7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8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2954.18</w:t>
            </w: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6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7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8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2991.88</w:t>
            </w: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6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7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8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51357.85</w:t>
            </w: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6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дублирующих вентелей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7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8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5602.35</w:t>
            </w: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6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7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8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5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52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8020.54</w:t>
            </w:r>
          </w:p>
        </w:tc>
      </w:tr>
      <w:tr w:rsidR="009A6270" w:rsidTr="00307CB0">
        <w:trPr>
          <w:trHeight w:val="266"/>
        </w:trPr>
        <w:tc>
          <w:tcPr>
            <w:tcW w:w="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8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3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6"/>
        </w:trPr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394"/>
        </w:trPr>
        <w:tc>
          <w:tcPr>
            <w:tcW w:w="670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</w:tbl>
    <w:p w:rsidR="009A6270" w:rsidRDefault="00D84B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9A6270" w:rsidRDefault="009A6270">
      <w:pPr>
        <w:spacing w:line="200" w:lineRule="exact"/>
        <w:rPr>
          <w:sz w:val="20"/>
          <w:szCs w:val="20"/>
        </w:rPr>
      </w:pPr>
    </w:p>
    <w:p w:rsidR="009A6270" w:rsidRDefault="009A6270">
      <w:pPr>
        <w:spacing w:line="246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602"/>
        <w:gridCol w:w="2306"/>
        <w:gridCol w:w="983"/>
        <w:gridCol w:w="2908"/>
        <w:gridCol w:w="3529"/>
      </w:tblGrid>
      <w:tr w:rsidR="009A6270" w:rsidTr="00452E5E">
        <w:trPr>
          <w:trHeight w:val="22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3"/>
                <w:szCs w:val="23"/>
              </w:rPr>
            </w:pPr>
            <w:bookmarkStart w:id="3" w:name="page31"/>
            <w:bookmarkEnd w:id="3"/>
          </w:p>
        </w:tc>
        <w:tc>
          <w:tcPr>
            <w:tcW w:w="6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врезок для спускников на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трубопроводе системы ГВС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4450.16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Переустановка светильников в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тамбуре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639.28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уличного освещения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3882.76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5.10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отключение эл.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4401.44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28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2"/>
            <w:bookmarkEnd w:id="4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9A6270" w:rsidTr="00452E5E">
        <w:trPr>
          <w:trHeight w:val="21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48210.27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28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28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4593.24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Закрытие подвальных окон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Демонтаж, поверка, монтаж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 приборов учета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37281.25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1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19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88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37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211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38.80</w:t>
            </w:r>
          </w:p>
        </w:tc>
      </w:tr>
      <w:tr w:rsidR="009A6270" w:rsidTr="00452E5E">
        <w:trPr>
          <w:trHeight w:val="223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6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8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</w:tbl>
    <w:p w:rsidR="009A6270" w:rsidRDefault="009A6270">
      <w:pPr>
        <w:spacing w:line="200" w:lineRule="exact"/>
        <w:rPr>
          <w:sz w:val="20"/>
          <w:szCs w:val="20"/>
        </w:rPr>
      </w:pPr>
    </w:p>
    <w:p w:rsidR="009A6270" w:rsidRDefault="009A6270">
      <w:pPr>
        <w:spacing w:line="266" w:lineRule="exact"/>
        <w:rPr>
          <w:sz w:val="20"/>
          <w:szCs w:val="20"/>
        </w:rPr>
      </w:pPr>
    </w:p>
    <w:tbl>
      <w:tblPr>
        <w:tblW w:w="1110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2474"/>
        <w:gridCol w:w="1054"/>
        <w:gridCol w:w="3120"/>
        <w:gridCol w:w="3787"/>
      </w:tblGrid>
      <w:tr w:rsidR="009A6270" w:rsidTr="00452E5E">
        <w:trPr>
          <w:trHeight w:val="32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bookmarkStart w:id="5" w:name="page33"/>
            <w:bookmarkEnd w:id="5"/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4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7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6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2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33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5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838.82</w:t>
            </w: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90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патронов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6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2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33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5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86.63</w:t>
            </w: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90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сушилок, вывоз мусора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6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2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33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5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2375.82</w:t>
            </w: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90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светодиодных ламп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6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2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33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5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564.00</w:t>
            </w: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90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Съем архивных данных</w:t>
            </w:r>
            <w:r w:rsidR="003869F9">
              <w:rPr>
                <w:rFonts w:eastAsia="Times New Roman"/>
                <w:sz w:val="20"/>
                <w:szCs w:val="20"/>
              </w:rPr>
              <w:t xml:space="preserve"> ОДПУ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6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452E5E">
        <w:trPr>
          <w:trHeight w:val="28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12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452E5E">
        <w:trPr>
          <w:trHeight w:val="33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452E5E">
        <w:trPr>
          <w:trHeight w:val="5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452E5E">
        <w:trPr>
          <w:trHeight w:val="301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2001.28</w:t>
            </w:r>
          </w:p>
        </w:tc>
      </w:tr>
      <w:tr w:rsidR="009A6270" w:rsidTr="00452E5E">
        <w:trPr>
          <w:trHeight w:val="31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54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787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452E5E">
        <w:trPr>
          <w:trHeight w:val="90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</w:tbl>
    <w:p w:rsidR="009A6270" w:rsidRDefault="00D84B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9A6270" w:rsidRDefault="009A6270">
      <w:pPr>
        <w:spacing w:line="200" w:lineRule="exact"/>
        <w:rPr>
          <w:sz w:val="20"/>
          <w:szCs w:val="20"/>
        </w:rPr>
      </w:pPr>
    </w:p>
    <w:p w:rsidR="009A6270" w:rsidRDefault="009A6270">
      <w:pPr>
        <w:spacing w:line="24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A6270" w:rsidTr="00307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3"/>
                <w:szCs w:val="23"/>
              </w:rPr>
            </w:pPr>
            <w:bookmarkStart w:id="6" w:name="page34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298.44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6419.32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Распиловеа, погрузка, вывоз веток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716.39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 (смет) вывоз на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Ремонт, покраска скамейки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734.96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3"/>
                <w:szCs w:val="23"/>
              </w:rPr>
            </w:pPr>
            <w:bookmarkStart w:id="7" w:name="page35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3897.32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470.65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118961.98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bookmarkStart w:id="8" w:name="page36"/>
            <w:bookmarkEnd w:id="8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162634.47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- 3,4 ч.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7"/>
            <w:bookmarkEnd w:id="9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1465.15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307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307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1465.15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9A6270" w:rsidTr="00307CB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9A6270" w:rsidTr="00307CB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8"/>
            <w:bookmarkEnd w:id="10"/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A6270" w:rsidTr="00307CB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36724.27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заменой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наконечников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2247.83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1"/>
                <w:szCs w:val="11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9A6270" w:rsidTr="00307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3"/>
                <w:szCs w:val="3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34476.44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</w:tbl>
    <w:p w:rsidR="009A6270" w:rsidRDefault="009A6270">
      <w:pPr>
        <w:spacing w:line="226" w:lineRule="exact"/>
        <w:rPr>
          <w:sz w:val="20"/>
          <w:szCs w:val="20"/>
        </w:rPr>
      </w:pPr>
    </w:p>
    <w:p w:rsidR="00CD469D" w:rsidRDefault="00CD469D" w:rsidP="00CD469D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38046,89 руб.</w:t>
      </w:r>
    </w:p>
    <w:p w:rsidR="00CD469D" w:rsidRDefault="00CD469D" w:rsidP="00307CB0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9A6270" w:rsidRPr="00307CB0" w:rsidRDefault="00452E5E" w:rsidP="00307CB0">
      <w:pPr>
        <w:ind w:left="800"/>
        <w:jc w:val="center"/>
        <w:rPr>
          <w:b/>
          <w:sz w:val="20"/>
          <w:szCs w:val="20"/>
        </w:rPr>
      </w:pPr>
      <w:r w:rsidRPr="00307CB0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A6270" w:rsidRDefault="009A627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6270" w:rsidTr="00307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476"/>
        </w:trPr>
        <w:tc>
          <w:tcPr>
            <w:tcW w:w="820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07CB0" w:rsidRDefault="00307CB0" w:rsidP="00307C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A6270" w:rsidRPr="00307CB0" w:rsidRDefault="00452E5E" w:rsidP="00307CB0">
            <w:pPr>
              <w:jc w:val="center"/>
              <w:rPr>
                <w:b/>
                <w:sz w:val="20"/>
                <w:szCs w:val="20"/>
              </w:rPr>
            </w:pPr>
            <w:r w:rsidRPr="00307CB0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  <w:tr w:rsidR="009A6270" w:rsidTr="00307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9"/>
            <w:bookmarkEnd w:id="11"/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34789.88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41934.50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</w:tr>
    </w:tbl>
    <w:p w:rsidR="009A6270" w:rsidRDefault="009A6270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6270" w:rsidTr="00307CB0">
        <w:trPr>
          <w:trHeight w:val="460"/>
        </w:trPr>
        <w:tc>
          <w:tcPr>
            <w:tcW w:w="820" w:type="dxa"/>
            <w:vAlign w:val="bottom"/>
          </w:tcPr>
          <w:p w:rsidR="009A6270" w:rsidRDefault="009A6270" w:rsidP="00307C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A6270" w:rsidRPr="00307CB0" w:rsidRDefault="00452E5E" w:rsidP="00307CB0">
            <w:pPr>
              <w:jc w:val="center"/>
              <w:rPr>
                <w:b/>
                <w:sz w:val="20"/>
                <w:szCs w:val="20"/>
              </w:rPr>
            </w:pPr>
            <w:r w:rsidRPr="00307CB0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A6270" w:rsidTr="00307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476"/>
        </w:trPr>
        <w:tc>
          <w:tcPr>
            <w:tcW w:w="820" w:type="dxa"/>
            <w:vAlign w:val="bottom"/>
          </w:tcPr>
          <w:p w:rsidR="009A6270" w:rsidRDefault="009A627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A6270" w:rsidRPr="00307CB0" w:rsidRDefault="00452E5E" w:rsidP="00307CB0">
            <w:pPr>
              <w:jc w:val="center"/>
              <w:rPr>
                <w:b/>
                <w:sz w:val="20"/>
                <w:szCs w:val="20"/>
              </w:rPr>
            </w:pPr>
            <w:r w:rsidRPr="00307CB0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A6270" w:rsidTr="00307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6270" w:rsidRDefault="009A6270">
            <w:pPr>
              <w:rPr>
                <w:sz w:val="19"/>
                <w:szCs w:val="19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16"/>
                <w:szCs w:val="1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CD4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CD4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6"/>
                <w:szCs w:val="6"/>
              </w:rPr>
            </w:pPr>
          </w:p>
        </w:tc>
      </w:tr>
      <w:tr w:rsidR="009A6270" w:rsidTr="00307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452E5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CD4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58516</w:t>
            </w:r>
          </w:p>
        </w:tc>
      </w:tr>
      <w:tr w:rsidR="009A6270" w:rsidTr="00307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20"/>
                <w:szCs w:val="20"/>
              </w:rPr>
            </w:pPr>
          </w:p>
        </w:tc>
      </w:tr>
      <w:tr w:rsidR="009A6270" w:rsidTr="00307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6270" w:rsidRDefault="00452E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6270" w:rsidRDefault="009A6270"/>
        </w:tc>
      </w:tr>
      <w:tr w:rsidR="009A6270" w:rsidTr="00307CB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270" w:rsidRDefault="009A6270">
            <w:pPr>
              <w:rPr>
                <w:sz w:val="9"/>
                <w:szCs w:val="9"/>
              </w:rPr>
            </w:pPr>
          </w:p>
        </w:tc>
      </w:tr>
    </w:tbl>
    <w:p w:rsidR="009A6270" w:rsidRDefault="009A6270">
      <w:pPr>
        <w:spacing w:line="200" w:lineRule="exact"/>
        <w:rPr>
          <w:sz w:val="20"/>
          <w:szCs w:val="20"/>
        </w:rPr>
      </w:pPr>
    </w:p>
    <w:p w:rsidR="009A6270" w:rsidRDefault="009A6270">
      <w:pPr>
        <w:spacing w:line="200" w:lineRule="exact"/>
        <w:rPr>
          <w:sz w:val="20"/>
          <w:szCs w:val="20"/>
        </w:rPr>
      </w:pPr>
    </w:p>
    <w:p w:rsidR="00BD76D8" w:rsidRDefault="00BD76D8">
      <w:pPr>
        <w:spacing w:line="200" w:lineRule="exact"/>
        <w:rPr>
          <w:sz w:val="20"/>
          <w:szCs w:val="20"/>
        </w:rPr>
      </w:pPr>
    </w:p>
    <w:p w:rsidR="00BD76D8" w:rsidRDefault="00BD76D8">
      <w:pPr>
        <w:spacing w:line="200" w:lineRule="exact"/>
        <w:rPr>
          <w:sz w:val="20"/>
          <w:szCs w:val="20"/>
        </w:rPr>
      </w:pPr>
    </w:p>
    <w:p w:rsidR="00BD76D8" w:rsidRDefault="00BD76D8" w:rsidP="00BD76D8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9A6270" w:rsidRDefault="009A6270">
      <w:pPr>
        <w:spacing w:line="200" w:lineRule="exact"/>
        <w:rPr>
          <w:sz w:val="20"/>
          <w:szCs w:val="20"/>
        </w:rPr>
      </w:pPr>
    </w:p>
    <w:p w:rsidR="009A6270" w:rsidRDefault="009A6270">
      <w:pPr>
        <w:spacing w:line="341" w:lineRule="exact"/>
        <w:rPr>
          <w:sz w:val="20"/>
          <w:szCs w:val="20"/>
        </w:rPr>
      </w:pPr>
    </w:p>
    <w:sectPr w:rsidR="009A6270" w:rsidSect="00307CB0">
      <w:pgSz w:w="11900" w:h="16840"/>
      <w:pgMar w:top="375" w:right="400" w:bottom="567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270"/>
    <w:rsid w:val="00307CB0"/>
    <w:rsid w:val="003869F9"/>
    <w:rsid w:val="00452E5E"/>
    <w:rsid w:val="009A6270"/>
    <w:rsid w:val="00A26A95"/>
    <w:rsid w:val="00BD76D8"/>
    <w:rsid w:val="00CD469D"/>
    <w:rsid w:val="00D84BBF"/>
    <w:rsid w:val="00EA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4408</Words>
  <Characters>25127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5</cp:revision>
  <cp:lastPrinted>2018-02-22T11:23:00Z</cp:lastPrinted>
  <dcterms:created xsi:type="dcterms:W3CDTF">2018-02-20T05:27:00Z</dcterms:created>
  <dcterms:modified xsi:type="dcterms:W3CDTF">2018-02-22T11:24:00Z</dcterms:modified>
</cp:coreProperties>
</file>